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228EB65" w14:textId="14214D27" w:rsidR="00503564" w:rsidRPr="008B0639" w:rsidRDefault="001A0BF3" w:rsidP="0062368D">
      <w:pPr>
        <w:pStyle w:val="Rubrik"/>
        <w:jc w:val="center"/>
      </w:pPr>
      <w:r>
        <w:rPr>
          <w:noProof/>
        </w:rPr>
        <w:drawing>
          <wp:anchor distT="0" distB="0" distL="114300" distR="114300" simplePos="0" relativeHeight="251667456" behindDoc="0" locked="0" layoutInCell="1" allowOverlap="1" wp14:anchorId="1B553BE6" wp14:editId="573FAA0D">
            <wp:simplePos x="0" y="0"/>
            <wp:positionH relativeFrom="margin">
              <wp:align>center</wp:align>
            </wp:positionH>
            <wp:positionV relativeFrom="paragraph">
              <wp:posOffset>0</wp:posOffset>
            </wp:positionV>
            <wp:extent cx="1118870" cy="1119505"/>
            <wp:effectExtent l="0" t="0" r="0" b="0"/>
            <wp:wrapTopAndBottom/>
            <wp:docPr id="169565335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53357" name="Graphic 1695653357"/>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l="15364" t="3692" r="21910" b="3988"/>
                    <a:stretch/>
                  </pic:blipFill>
                  <pic:spPr bwMode="auto">
                    <a:xfrm>
                      <a:off x="0" y="0"/>
                      <a:ext cx="1118870" cy="111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0639">
        <w:t>På gång i föreningen just nu</w:t>
      </w:r>
    </w:p>
    <w:p w14:paraId="27C80DB7" w14:textId="204AA02C" w:rsidR="00503564" w:rsidRPr="00503564" w:rsidRDefault="00503564" w:rsidP="00503564"/>
    <w:p w14:paraId="73BFA10D" w14:textId="455D5407" w:rsidR="00503564" w:rsidRPr="00694EAB" w:rsidRDefault="00503564" w:rsidP="00503564">
      <w:pPr>
        <w:rPr>
          <w:rFonts w:cstheme="minorHAnsi"/>
          <w:color w:val="404040" w:themeColor="text1" w:themeTint="BF"/>
        </w:rPr>
      </w:pPr>
      <w:r w:rsidRPr="00694EAB">
        <w:rPr>
          <w:rFonts w:cstheme="minorHAnsi"/>
          <w:color w:val="404040" w:themeColor="text1" w:themeTint="BF"/>
        </w:rPr>
        <w:t>Kära medlemmar i Brf Bergsgruvan,</w:t>
      </w:r>
      <w:r w:rsidR="008F5CB4" w:rsidRPr="00694EAB">
        <w:rPr>
          <w:rFonts w:cstheme="minorHAnsi"/>
          <w:color w:val="404040" w:themeColor="text1" w:themeTint="BF"/>
        </w:rPr>
        <w:t xml:space="preserve"> h</w:t>
      </w:r>
      <w:r w:rsidR="008B0639" w:rsidRPr="00694EAB">
        <w:rPr>
          <w:rFonts w:cstheme="minorHAnsi"/>
          <w:color w:val="404040" w:themeColor="text1" w:themeTint="BF"/>
        </w:rPr>
        <w:t>är kommer lite information om vad som är på gång i föreningen just nu.</w:t>
      </w:r>
    </w:p>
    <w:p w14:paraId="625F49A0" w14:textId="77777777" w:rsidR="008B0639" w:rsidRDefault="008B0639" w:rsidP="00503564">
      <w:pPr>
        <w:rPr>
          <w:rFonts w:cstheme="minorHAnsi"/>
          <w:color w:val="404040" w:themeColor="text1" w:themeTint="BF"/>
        </w:rPr>
      </w:pPr>
    </w:p>
    <w:p w14:paraId="6AFE1D29" w14:textId="0B0078B5" w:rsidR="00694EAB" w:rsidRPr="00D02B30" w:rsidRDefault="00694EAB" w:rsidP="00503564">
      <w:pPr>
        <w:rPr>
          <w:rFonts w:cstheme="minorHAnsi"/>
          <w:b/>
          <w:bCs/>
          <w:color w:val="404040" w:themeColor="text1" w:themeTint="BF"/>
        </w:rPr>
      </w:pPr>
      <w:r w:rsidRPr="00D02B30">
        <w:rPr>
          <w:rFonts w:cstheme="minorHAnsi"/>
          <w:b/>
          <w:bCs/>
          <w:color w:val="404040" w:themeColor="text1" w:themeTint="BF"/>
        </w:rPr>
        <w:t>Nya portkodsdosor/Ny kod</w:t>
      </w:r>
    </w:p>
    <w:p w14:paraId="5B03BEA1" w14:textId="253B1951" w:rsidR="00694EAB" w:rsidRDefault="00D02B30" w:rsidP="00503564">
      <w:pPr>
        <w:rPr>
          <w:rFonts w:cstheme="minorHAnsi"/>
          <w:color w:val="404040" w:themeColor="text1" w:themeTint="BF"/>
        </w:rPr>
      </w:pPr>
      <w:r>
        <w:rPr>
          <w:rFonts w:cstheme="minorHAnsi"/>
          <w:color w:val="404040" w:themeColor="text1" w:themeTint="BF"/>
        </w:rPr>
        <w:t xml:space="preserve">Föreningen har bytt ut koddosorna till portarna på MP 39, 41 och 43. Skälet till detta var för att de gamla var bristfälliga och koden inte gick att byta. I och med de nya dosorna möjliggör </w:t>
      </w:r>
      <w:proofErr w:type="spellStart"/>
      <w:r>
        <w:rPr>
          <w:rFonts w:cstheme="minorHAnsi"/>
          <w:color w:val="404040" w:themeColor="text1" w:themeTint="BF"/>
        </w:rPr>
        <w:t>kodbyte</w:t>
      </w:r>
      <w:proofErr w:type="spellEnd"/>
      <w:r>
        <w:rPr>
          <w:rFonts w:cstheme="minorHAnsi"/>
          <w:color w:val="404040" w:themeColor="text1" w:themeTint="BF"/>
        </w:rPr>
        <w:t xml:space="preserve"> kommer koden inom kort att bytas. Mer info om detta kommer.</w:t>
      </w:r>
    </w:p>
    <w:p w14:paraId="3B4D4635" w14:textId="77777777" w:rsidR="00D02B30" w:rsidRDefault="00D02B30" w:rsidP="00503564">
      <w:pPr>
        <w:rPr>
          <w:rFonts w:cstheme="minorHAnsi"/>
          <w:b/>
          <w:bCs/>
          <w:color w:val="404040" w:themeColor="text1" w:themeTint="BF"/>
        </w:rPr>
      </w:pPr>
    </w:p>
    <w:p w14:paraId="77AF003D" w14:textId="77777777" w:rsidR="00D02B30" w:rsidRPr="00FA42E0" w:rsidRDefault="00D02B30" w:rsidP="00D02B30">
      <w:pPr>
        <w:rPr>
          <w:rFonts w:cstheme="minorHAnsi"/>
          <w:b/>
          <w:bCs/>
          <w:color w:val="404040" w:themeColor="text1" w:themeTint="BF"/>
        </w:rPr>
      </w:pPr>
      <w:r w:rsidRPr="00FA42E0">
        <w:rPr>
          <w:rFonts w:cstheme="minorHAnsi"/>
          <w:b/>
          <w:bCs/>
          <w:color w:val="404040" w:themeColor="text1" w:themeTint="BF"/>
        </w:rPr>
        <w:t>Pendlarrum</w:t>
      </w:r>
    </w:p>
    <w:p w14:paraId="18A71C0F" w14:textId="7B470EF1" w:rsidR="00FA42E0" w:rsidRDefault="00FA42E0" w:rsidP="00FA42E0">
      <w:pPr>
        <w:rPr>
          <w:rFonts w:cstheme="minorHAnsi"/>
          <w:color w:val="404040" w:themeColor="text1" w:themeTint="BF"/>
        </w:rPr>
      </w:pPr>
      <w:r>
        <w:rPr>
          <w:rFonts w:cstheme="minorHAnsi"/>
          <w:color w:val="404040" w:themeColor="text1" w:themeTint="BF"/>
        </w:rPr>
        <w:t xml:space="preserve">Det gamla cykelförrådet har byggts om till ett Pendlarrum. </w:t>
      </w:r>
      <w:r w:rsidRPr="00A76101">
        <w:rPr>
          <w:rFonts w:cstheme="minorHAnsi"/>
          <w:color w:val="404040" w:themeColor="text1" w:themeTint="BF"/>
        </w:rPr>
        <w:t>Pendlarrummet är till för parkering av cyklar som används ofta så att de kan tas ut och ställas in smidigt och lätt.</w:t>
      </w:r>
      <w:r>
        <w:rPr>
          <w:rFonts w:cstheme="minorHAnsi"/>
          <w:color w:val="404040" w:themeColor="text1" w:themeTint="BF"/>
        </w:rPr>
        <w:t xml:space="preserve"> Platserna i pendlarrummet abonneras mot en avgift. Endast de som abonnerar platser får ställa cyklar i pendlarrummet – INGA ANDRA FÅR STÄLLA CYKLAR I RUMMET.</w:t>
      </w:r>
    </w:p>
    <w:p w14:paraId="5DEC3999" w14:textId="77777777" w:rsidR="00FA42E0" w:rsidRDefault="00FA42E0" w:rsidP="00FA42E0">
      <w:pPr>
        <w:rPr>
          <w:rFonts w:cstheme="minorHAnsi"/>
          <w:color w:val="404040" w:themeColor="text1" w:themeTint="BF"/>
        </w:rPr>
      </w:pPr>
    </w:p>
    <w:p w14:paraId="4A6A8DBB" w14:textId="5EA3F782" w:rsidR="00FA42E0" w:rsidRPr="00A76101" w:rsidRDefault="00FA42E0" w:rsidP="00FA42E0">
      <w:pPr>
        <w:rPr>
          <w:rFonts w:cstheme="minorHAnsi"/>
          <w:color w:val="404040" w:themeColor="text1" w:themeTint="BF"/>
        </w:rPr>
      </w:pPr>
      <w:r>
        <w:rPr>
          <w:rFonts w:cstheme="minorHAnsi"/>
          <w:color w:val="404040" w:themeColor="text1" w:themeTint="BF"/>
        </w:rPr>
        <w:t xml:space="preserve">Eftersom platserna är få tillämpas ett kösystem för de som vill abonnera en plats. </w:t>
      </w:r>
      <w:r w:rsidRPr="008B253D">
        <w:rPr>
          <w:rFonts w:cstheme="minorHAnsi"/>
          <w:color w:val="404040" w:themeColor="text1" w:themeTint="BF"/>
          <w:u w:val="single"/>
        </w:rPr>
        <w:t xml:space="preserve">Vill du abonnera en plats – </w:t>
      </w:r>
      <w:proofErr w:type="gramStart"/>
      <w:r w:rsidRPr="008B253D">
        <w:rPr>
          <w:rFonts w:cstheme="minorHAnsi"/>
          <w:color w:val="404040" w:themeColor="text1" w:themeTint="BF"/>
          <w:u w:val="single"/>
        </w:rPr>
        <w:t>maila</w:t>
      </w:r>
      <w:proofErr w:type="gramEnd"/>
      <w:r w:rsidRPr="008B253D">
        <w:rPr>
          <w:rFonts w:cstheme="minorHAnsi"/>
          <w:color w:val="404040" w:themeColor="text1" w:themeTint="BF"/>
          <w:u w:val="single"/>
        </w:rPr>
        <w:t xml:space="preserve"> styrelse</w:t>
      </w:r>
      <w:r>
        <w:rPr>
          <w:rFonts w:cstheme="minorHAnsi"/>
          <w:color w:val="404040" w:themeColor="text1" w:themeTint="BF"/>
          <w:u w:val="single"/>
        </w:rPr>
        <w:t>n</w:t>
      </w:r>
      <w:r w:rsidRPr="008B253D">
        <w:rPr>
          <w:rFonts w:cstheme="minorHAnsi"/>
          <w:color w:val="404040" w:themeColor="text1" w:themeTint="BF"/>
          <w:u w:val="single"/>
        </w:rPr>
        <w:t>: styrelsen@bergsgruvan.se.</w:t>
      </w:r>
    </w:p>
    <w:p w14:paraId="74CC0F07" w14:textId="77777777" w:rsidR="00FA42E0" w:rsidRPr="00A76101" w:rsidRDefault="00FA42E0" w:rsidP="00FA42E0">
      <w:pPr>
        <w:rPr>
          <w:rFonts w:cstheme="minorHAnsi"/>
          <w:color w:val="404040" w:themeColor="text1" w:themeTint="BF"/>
        </w:rPr>
      </w:pPr>
    </w:p>
    <w:p w14:paraId="4921E511" w14:textId="3783FF38" w:rsidR="00EF4645" w:rsidRDefault="00FA42E0" w:rsidP="00D02B30">
      <w:pPr>
        <w:rPr>
          <w:rFonts w:cstheme="minorHAnsi"/>
          <w:color w:val="404040" w:themeColor="text1" w:themeTint="BF"/>
        </w:rPr>
      </w:pPr>
      <w:r>
        <w:rPr>
          <w:rFonts w:cstheme="minorHAnsi"/>
          <w:color w:val="404040" w:themeColor="text1" w:themeTint="BF"/>
        </w:rPr>
        <w:t xml:space="preserve">Särskilda platser för barnvagnar finns också i pendlarrummet. Dessa är avgiftsfria. Det är inte tillåtet att ställa barnvagnar i trapphusen pga. brandrisk. </w:t>
      </w:r>
      <w:r w:rsidR="00EF4645">
        <w:rPr>
          <w:rFonts w:cstheme="minorHAnsi"/>
          <w:color w:val="404040" w:themeColor="text1" w:themeTint="BF"/>
        </w:rPr>
        <w:t>Arbete pågår också med att bygga nya cykelställ utanför MP 43 för att möjliggöra mer cykelparkering utomhus.</w:t>
      </w:r>
    </w:p>
    <w:p w14:paraId="5FFFE988" w14:textId="77777777" w:rsidR="00D02B30" w:rsidRDefault="00D02B30" w:rsidP="00503564">
      <w:pPr>
        <w:rPr>
          <w:rFonts w:cstheme="minorHAnsi"/>
          <w:b/>
          <w:bCs/>
          <w:color w:val="404040" w:themeColor="text1" w:themeTint="BF"/>
        </w:rPr>
      </w:pPr>
    </w:p>
    <w:p w14:paraId="567C774E" w14:textId="77777777" w:rsidR="00EF4645" w:rsidRPr="00694EAB" w:rsidRDefault="00EF4645" w:rsidP="00EF4645">
      <w:pPr>
        <w:rPr>
          <w:rFonts w:eastAsia="Times New Roman" w:cstheme="minorHAnsi"/>
          <w:color w:val="000000"/>
          <w:kern w:val="0"/>
          <w:lang w:eastAsia="sv-SE"/>
          <w14:ligatures w14:val="none"/>
        </w:rPr>
      </w:pPr>
      <w:r w:rsidRPr="00694EAB">
        <w:rPr>
          <w:rFonts w:eastAsia="Times New Roman" w:cstheme="minorHAnsi"/>
          <w:b/>
          <w:bCs/>
          <w:color w:val="000000"/>
          <w:kern w:val="0"/>
          <w:lang w:eastAsia="sv-SE"/>
          <w14:ligatures w14:val="none"/>
        </w:rPr>
        <w:t>Avgiftshöjning den 1 juli</w:t>
      </w:r>
    </w:p>
    <w:p w14:paraId="7FF9BF2D" w14:textId="77777777" w:rsidR="00EF4645" w:rsidRPr="0062368D" w:rsidRDefault="00EF4645" w:rsidP="00EF4645">
      <w:pPr>
        <w:rPr>
          <w:rFonts w:eastAsia="Times New Roman" w:cstheme="minorHAnsi"/>
          <w:color w:val="000000"/>
          <w:kern w:val="0"/>
          <w:lang w:eastAsia="sv-SE"/>
          <w14:ligatures w14:val="none"/>
        </w:rPr>
      </w:pPr>
      <w:r w:rsidRPr="00694EAB">
        <w:rPr>
          <w:rFonts w:eastAsia="Times New Roman" w:cstheme="minorHAnsi"/>
          <w:color w:val="000000"/>
          <w:kern w:val="0"/>
          <w:lang w:eastAsia="sv-SE"/>
          <w14:ligatures w14:val="none"/>
        </w:rPr>
        <w:t xml:space="preserve">För att möta de vid årsskiftet genomförda höjningarna av avgifterna för fjärrvärme (12 %), vatten (25 %), avfall (24 %) samt elnät (ny prismodell), har föreningens styrelse beslutat att, </w:t>
      </w:r>
      <w:r w:rsidRPr="0062368D">
        <w:rPr>
          <w:rFonts w:eastAsia="Times New Roman" w:cstheme="minorHAnsi"/>
          <w:color w:val="000000"/>
          <w:kern w:val="0"/>
          <w:lang w:eastAsia="sv-SE"/>
          <w14:ligatures w14:val="none"/>
        </w:rPr>
        <w:t>från och med den 1 juli, höja månadsavgifterna med 12,5 %. Tillägg respektive avdrag som, utöver avgifterna, aviseras månadsvis kvarstår oförändrade.</w:t>
      </w:r>
    </w:p>
    <w:p w14:paraId="24D77F08" w14:textId="77777777" w:rsidR="0062368D" w:rsidRPr="0062368D" w:rsidRDefault="0062368D" w:rsidP="00EF4645">
      <w:pPr>
        <w:rPr>
          <w:rFonts w:eastAsia="Times New Roman" w:cstheme="minorHAnsi"/>
          <w:color w:val="000000"/>
          <w:kern w:val="0"/>
          <w:lang w:eastAsia="sv-SE"/>
          <w14:ligatures w14:val="none"/>
        </w:rPr>
      </w:pPr>
    </w:p>
    <w:p w14:paraId="67039D48" w14:textId="77777777" w:rsidR="0062368D" w:rsidRDefault="0062368D" w:rsidP="0062368D">
      <w:pPr>
        <w:rPr>
          <w:rFonts w:eastAsia="Times New Roman" w:cstheme="minorHAnsi"/>
          <w:color w:val="000000"/>
          <w:kern w:val="0"/>
          <w:lang w:eastAsia="sv-SE"/>
          <w14:ligatures w14:val="none"/>
        </w:rPr>
      </w:pPr>
      <w:r>
        <w:rPr>
          <w:rFonts w:eastAsia="Times New Roman" w:cstheme="minorHAnsi"/>
          <w:color w:val="000000"/>
          <w:kern w:val="0"/>
          <w:lang w:eastAsia="sv-SE"/>
          <w14:ligatures w14:val="none"/>
        </w:rPr>
        <w:t xml:space="preserve">För att visa vad detta innebär följer här ett exempel för en lägenhet på 68 kvm. </w:t>
      </w:r>
    </w:p>
    <w:p w14:paraId="6B603997" w14:textId="73BBB364" w:rsidR="0062368D" w:rsidRDefault="0062368D" w:rsidP="0062368D">
      <w:pPr>
        <w:rPr>
          <w:rFonts w:eastAsia="Times New Roman" w:cstheme="minorHAnsi"/>
          <w:color w:val="000000"/>
          <w:kern w:val="0"/>
          <w:lang w:eastAsia="sv-SE"/>
          <w14:ligatures w14:val="none"/>
        </w:rPr>
      </w:pPr>
      <w:r w:rsidRPr="0062368D">
        <w:rPr>
          <w:rFonts w:eastAsia="Times New Roman" w:cstheme="minorHAnsi"/>
          <w:color w:val="000000"/>
          <w:kern w:val="0"/>
          <w:lang w:eastAsia="sv-SE"/>
          <w14:ligatures w14:val="none"/>
        </w:rPr>
        <w:t>Idag är månadsavgiften för en lägenhet på 68 kvadratmeter 3 400 SEK.</w:t>
      </w:r>
      <w:r>
        <w:rPr>
          <w:rFonts w:eastAsia="Times New Roman" w:cstheme="minorHAnsi"/>
          <w:color w:val="000000"/>
          <w:kern w:val="0"/>
          <w:lang w:eastAsia="sv-SE"/>
          <w14:ligatures w14:val="none"/>
        </w:rPr>
        <w:t xml:space="preserve"> </w:t>
      </w:r>
      <w:r w:rsidRPr="0062368D">
        <w:rPr>
          <w:rFonts w:eastAsia="Times New Roman" w:cstheme="minorHAnsi"/>
          <w:color w:val="000000"/>
          <w:kern w:val="0"/>
          <w:lang w:eastAsia="sv-SE"/>
          <w14:ligatures w14:val="none"/>
        </w:rPr>
        <w:t xml:space="preserve">Årsavgiften är </w:t>
      </w:r>
      <w:r>
        <w:rPr>
          <w:rFonts w:eastAsia="Times New Roman" w:cstheme="minorHAnsi"/>
          <w:color w:val="000000"/>
          <w:kern w:val="0"/>
          <w:lang w:eastAsia="sv-SE"/>
          <w14:ligatures w14:val="none"/>
        </w:rPr>
        <w:t>alltså</w:t>
      </w:r>
      <w:r w:rsidRPr="0062368D">
        <w:rPr>
          <w:rFonts w:eastAsia="Times New Roman" w:cstheme="minorHAnsi"/>
          <w:color w:val="000000"/>
          <w:kern w:val="0"/>
          <w:lang w:eastAsia="sv-SE"/>
          <w14:ligatures w14:val="none"/>
        </w:rPr>
        <w:t xml:space="preserve"> 40 800 SEK, d v s 600 SEK per kvadratmeter och år.</w:t>
      </w:r>
    </w:p>
    <w:p w14:paraId="406BB03E" w14:textId="77777777" w:rsidR="0062368D" w:rsidRPr="0062368D" w:rsidRDefault="0062368D" w:rsidP="0062368D">
      <w:pPr>
        <w:rPr>
          <w:rFonts w:eastAsia="Times New Roman" w:cstheme="minorHAnsi"/>
          <w:color w:val="000000"/>
          <w:kern w:val="0"/>
          <w:lang w:eastAsia="sv-SE"/>
          <w14:ligatures w14:val="none"/>
        </w:rPr>
      </w:pPr>
    </w:p>
    <w:p w14:paraId="658E48B8" w14:textId="77777777" w:rsidR="0062368D" w:rsidRPr="0062368D" w:rsidRDefault="0062368D" w:rsidP="0062368D">
      <w:pPr>
        <w:rPr>
          <w:rFonts w:eastAsia="Times New Roman" w:cstheme="minorHAnsi"/>
          <w:color w:val="000000"/>
          <w:kern w:val="0"/>
          <w:lang w:eastAsia="sv-SE"/>
          <w14:ligatures w14:val="none"/>
        </w:rPr>
      </w:pPr>
      <w:r w:rsidRPr="0062368D">
        <w:rPr>
          <w:rFonts w:eastAsia="Times New Roman" w:cstheme="minorHAnsi"/>
          <w:color w:val="000000"/>
          <w:kern w:val="0"/>
          <w:lang w:eastAsia="sv-SE"/>
          <w14:ligatures w14:val="none"/>
        </w:rPr>
        <w:t>En höjning med 12,5 % innebär att den nya årsavgiften blir 45 900 SEK (675 SEK per kvadratmeter och år) och månadsavgiften från och med den 1 juli blir 3 825 SEK.</w:t>
      </w:r>
    </w:p>
    <w:p w14:paraId="1E88A638" w14:textId="77777777" w:rsidR="0062368D" w:rsidRPr="0062368D" w:rsidRDefault="0062368D" w:rsidP="0062368D">
      <w:pPr>
        <w:rPr>
          <w:rFonts w:eastAsia="Times New Roman" w:cstheme="minorHAnsi"/>
          <w:color w:val="000000"/>
          <w:kern w:val="0"/>
          <w:lang w:eastAsia="sv-SE"/>
          <w14:ligatures w14:val="none"/>
        </w:rPr>
      </w:pPr>
    </w:p>
    <w:p w14:paraId="66FF2A8A" w14:textId="6C863567" w:rsidR="0062368D" w:rsidRPr="0062368D" w:rsidRDefault="0062368D" w:rsidP="0062368D">
      <w:pPr>
        <w:rPr>
          <w:rFonts w:eastAsia="Times New Roman" w:cstheme="minorHAnsi"/>
          <w:color w:val="000000"/>
          <w:kern w:val="0"/>
          <w:lang w:eastAsia="sv-SE"/>
          <w14:ligatures w14:val="none"/>
        </w:rPr>
      </w:pPr>
      <w:r w:rsidRPr="0062368D">
        <w:rPr>
          <w:rFonts w:eastAsia="Times New Roman" w:cstheme="minorHAnsi"/>
          <w:b/>
          <w:bCs/>
          <w:color w:val="000000"/>
          <w:kern w:val="0"/>
          <w:lang w:eastAsia="sv-SE"/>
          <w14:ligatures w14:val="none"/>
        </w:rPr>
        <w:t>Höjningen blir således 425 SEK i månaden. </w:t>
      </w:r>
      <w:r w:rsidRPr="0062368D">
        <w:rPr>
          <w:rFonts w:eastAsia="Times New Roman" w:cstheme="minorHAnsi"/>
          <w:color w:val="000000"/>
          <w:kern w:val="0"/>
          <w:lang w:eastAsia="sv-SE"/>
          <w14:ligatures w14:val="none"/>
        </w:rPr>
        <w:t>Observera att olika typer av tillägg och avdrag inte justeras vid halvårsskiftet.</w:t>
      </w:r>
    </w:p>
    <w:p w14:paraId="6CC4D717" w14:textId="77777777" w:rsidR="00EF4645" w:rsidRDefault="00EF4645" w:rsidP="00503564">
      <w:pPr>
        <w:rPr>
          <w:rFonts w:cstheme="minorHAnsi"/>
          <w:b/>
          <w:bCs/>
          <w:color w:val="404040" w:themeColor="text1" w:themeTint="BF"/>
        </w:rPr>
      </w:pPr>
    </w:p>
    <w:p w14:paraId="7FACC5B3" w14:textId="77777777" w:rsidR="00FF29FC" w:rsidRPr="0062368D" w:rsidRDefault="00FF29FC" w:rsidP="00503564">
      <w:pPr>
        <w:rPr>
          <w:rFonts w:cstheme="minorHAnsi"/>
          <w:b/>
          <w:bCs/>
          <w:color w:val="404040" w:themeColor="text1" w:themeTint="BF"/>
        </w:rPr>
      </w:pPr>
    </w:p>
    <w:p w14:paraId="15B343E5" w14:textId="1E8B45C2" w:rsidR="00694EAB" w:rsidRPr="0062368D" w:rsidRDefault="00694EAB" w:rsidP="00503564">
      <w:pPr>
        <w:rPr>
          <w:rFonts w:cstheme="minorHAnsi"/>
          <w:b/>
          <w:bCs/>
          <w:color w:val="404040" w:themeColor="text1" w:themeTint="BF"/>
        </w:rPr>
      </w:pPr>
      <w:r w:rsidRPr="0062368D">
        <w:rPr>
          <w:rFonts w:cstheme="minorHAnsi"/>
          <w:b/>
          <w:bCs/>
          <w:color w:val="404040" w:themeColor="text1" w:themeTint="BF"/>
        </w:rPr>
        <w:lastRenderedPageBreak/>
        <w:t>Utomhustrappan</w:t>
      </w:r>
    </w:p>
    <w:p w14:paraId="0ACFE631" w14:textId="77777777" w:rsidR="00FA42E0" w:rsidRDefault="00694EAB" w:rsidP="00503564">
      <w:pPr>
        <w:rPr>
          <w:rFonts w:cstheme="minorHAnsi"/>
          <w:color w:val="000000"/>
        </w:rPr>
      </w:pPr>
      <w:r w:rsidRPr="0062368D">
        <w:rPr>
          <w:rFonts w:cstheme="minorHAnsi"/>
          <w:color w:val="000000"/>
        </w:rPr>
        <w:t>Som ni kanske anar behöver vår</w:t>
      </w:r>
      <w:r w:rsidR="00FA42E0" w:rsidRPr="0062368D">
        <w:rPr>
          <w:rFonts w:cstheme="minorHAnsi"/>
          <w:color w:val="000000"/>
        </w:rPr>
        <w:t xml:space="preserve">a trappor </w:t>
      </w:r>
      <w:r w:rsidRPr="0062368D">
        <w:rPr>
          <w:rFonts w:cstheme="minorHAnsi"/>
          <w:color w:val="000000"/>
        </w:rPr>
        <w:t xml:space="preserve">(i östra delen av fastigheten) som leder upp till merparten av föreningens bostäder från nedre delen av Maria </w:t>
      </w:r>
      <w:r w:rsidR="00D02B30" w:rsidRPr="0062368D">
        <w:rPr>
          <w:rFonts w:cstheme="minorHAnsi"/>
          <w:color w:val="000000"/>
        </w:rPr>
        <w:t>P</w:t>
      </w:r>
      <w:r w:rsidRPr="0062368D">
        <w:rPr>
          <w:rFonts w:cstheme="minorHAnsi"/>
          <w:color w:val="000000"/>
        </w:rPr>
        <w:t>rästgårdsgata, samt den</w:t>
      </w:r>
      <w:r w:rsidRPr="00694EAB">
        <w:rPr>
          <w:rFonts w:cstheme="minorHAnsi"/>
          <w:color w:val="000000"/>
        </w:rPr>
        <w:t xml:space="preserve"> stödmur (sydöstra delen av fastigheten) som håller upp jordmassor till den allmänna parken i söder på sikt en renovering. Denna renovering ger oss möjlighet att göra eventuella förändringar som kan förbättra vår närmiljö på olika sätt. </w:t>
      </w:r>
    </w:p>
    <w:p w14:paraId="7E02965C" w14:textId="77777777" w:rsidR="00FA42E0" w:rsidRDefault="00FA42E0" w:rsidP="00503564">
      <w:pPr>
        <w:rPr>
          <w:rFonts w:cstheme="minorHAnsi"/>
          <w:color w:val="000000"/>
        </w:rPr>
      </w:pPr>
    </w:p>
    <w:p w14:paraId="0A82947F" w14:textId="64BE9262" w:rsidR="00694EAB" w:rsidRPr="00694EAB" w:rsidRDefault="00694EAB" w:rsidP="00503564">
      <w:pPr>
        <w:rPr>
          <w:rFonts w:cstheme="minorHAnsi"/>
          <w:color w:val="404040" w:themeColor="text1" w:themeTint="BF"/>
        </w:rPr>
      </w:pPr>
      <w:r w:rsidRPr="00694EAB">
        <w:rPr>
          <w:rFonts w:cstheme="minorHAnsi"/>
          <w:color w:val="000000"/>
        </w:rPr>
        <w:t xml:space="preserve">Styrelsen utreder nu vad vi kan göra med trappan samt den yta öster om trappan som ligger inom vår fastighet. Bland annat ser vi över möjlighet att rikta om trappan, tillföra mer, säker cykelparkering, uppföra staket och grindar och utöka föreningens grönyta. När ett konkret förslag finns framtaget kommer detta att informeras om. Har du frågor angående detta kan du kontakta Fredrik </w:t>
      </w:r>
      <w:proofErr w:type="spellStart"/>
      <w:r w:rsidRPr="00694EAB">
        <w:rPr>
          <w:rFonts w:cstheme="minorHAnsi"/>
          <w:color w:val="000000"/>
        </w:rPr>
        <w:t>Meurman</w:t>
      </w:r>
      <w:proofErr w:type="spellEnd"/>
      <w:r w:rsidRPr="00694EAB">
        <w:rPr>
          <w:rFonts w:cstheme="minorHAnsi"/>
          <w:color w:val="000000"/>
        </w:rPr>
        <w:t xml:space="preserve"> (styrelsemedlem, port 43) på </w:t>
      </w:r>
      <w:hyperlink r:id="rId10" w:tgtFrame="_blank" w:history="1">
        <w:r w:rsidRPr="00694EAB">
          <w:rPr>
            <w:rStyle w:val="Hyperlnk"/>
            <w:rFonts w:cstheme="minorHAnsi"/>
          </w:rPr>
          <w:t>fredrik.meurman@gmail.com</w:t>
        </w:r>
      </w:hyperlink>
      <w:r w:rsidRPr="00694EAB">
        <w:rPr>
          <w:rFonts w:cstheme="minorHAnsi"/>
          <w:color w:val="000000"/>
        </w:rPr>
        <w:t>. </w:t>
      </w:r>
    </w:p>
    <w:p w14:paraId="22501A36" w14:textId="77777777" w:rsidR="00694EAB" w:rsidRDefault="00694EAB" w:rsidP="00503564">
      <w:pPr>
        <w:rPr>
          <w:rFonts w:cstheme="minorHAnsi"/>
          <w:color w:val="404040" w:themeColor="text1" w:themeTint="BF"/>
        </w:rPr>
      </w:pPr>
    </w:p>
    <w:p w14:paraId="03161466" w14:textId="60EFC14C" w:rsidR="00694EAB" w:rsidRPr="00D02B30" w:rsidRDefault="00694EAB" w:rsidP="00503564">
      <w:pPr>
        <w:rPr>
          <w:rFonts w:cstheme="minorHAnsi"/>
          <w:b/>
          <w:bCs/>
          <w:color w:val="404040" w:themeColor="text1" w:themeTint="BF"/>
        </w:rPr>
      </w:pPr>
      <w:r w:rsidRPr="00D02B30">
        <w:rPr>
          <w:rFonts w:cstheme="minorHAnsi"/>
          <w:b/>
          <w:bCs/>
          <w:color w:val="404040" w:themeColor="text1" w:themeTint="BF"/>
        </w:rPr>
        <w:t>Komposten</w:t>
      </w:r>
    </w:p>
    <w:p w14:paraId="2ABCA62D" w14:textId="77777777" w:rsidR="00FA42E0" w:rsidRDefault="00D02B30" w:rsidP="00503564">
      <w:pPr>
        <w:rPr>
          <w:rFonts w:cstheme="minorHAnsi"/>
          <w:color w:val="404040" w:themeColor="text1" w:themeTint="BF"/>
        </w:rPr>
      </w:pPr>
      <w:r>
        <w:rPr>
          <w:rFonts w:cstheme="minorHAnsi"/>
          <w:color w:val="404040" w:themeColor="text1" w:themeTint="BF"/>
        </w:rPr>
        <w:t xml:space="preserve">Det har av oklar anledning kastats andra sopor än kompost/matavfall i kompostkärlet. Endast kompost/matavfall får slängas där – vänligen läs på skylten </w:t>
      </w:r>
      <w:r w:rsidR="00FA42E0">
        <w:rPr>
          <w:rFonts w:cstheme="minorHAnsi"/>
          <w:color w:val="404040" w:themeColor="text1" w:themeTint="BF"/>
        </w:rPr>
        <w:t xml:space="preserve">på sophuset </w:t>
      </w:r>
      <w:r>
        <w:rPr>
          <w:rFonts w:cstheme="minorHAnsi"/>
          <w:color w:val="404040" w:themeColor="text1" w:themeTint="BF"/>
        </w:rPr>
        <w:t xml:space="preserve">om vad som kan slängas i komposten. </w:t>
      </w:r>
    </w:p>
    <w:p w14:paraId="03C2C6EA" w14:textId="77777777" w:rsidR="00FA42E0" w:rsidRDefault="00FA42E0" w:rsidP="00503564">
      <w:pPr>
        <w:rPr>
          <w:rFonts w:cstheme="minorHAnsi"/>
          <w:color w:val="404040" w:themeColor="text1" w:themeTint="BF"/>
        </w:rPr>
      </w:pPr>
    </w:p>
    <w:p w14:paraId="5521D417" w14:textId="32CF5AA2" w:rsidR="00694EAB" w:rsidRDefault="00D02B30" w:rsidP="00503564">
      <w:pPr>
        <w:rPr>
          <w:rFonts w:cstheme="minorHAnsi"/>
          <w:color w:val="404040" w:themeColor="text1" w:themeTint="BF"/>
        </w:rPr>
      </w:pPr>
      <w:r>
        <w:rPr>
          <w:rFonts w:cstheme="minorHAnsi"/>
          <w:color w:val="404040" w:themeColor="text1" w:themeTint="BF"/>
        </w:rPr>
        <w:t xml:space="preserve">Vidare har föreningen problem med att kärlet blir överfullt </w:t>
      </w:r>
      <w:r w:rsidR="00FA42E0">
        <w:rPr>
          <w:rFonts w:cstheme="minorHAnsi"/>
          <w:color w:val="404040" w:themeColor="text1" w:themeTint="BF"/>
        </w:rPr>
        <w:t xml:space="preserve">(finns ej större kärl att köpa) </w:t>
      </w:r>
      <w:r>
        <w:rPr>
          <w:rFonts w:cstheme="minorHAnsi"/>
          <w:color w:val="404040" w:themeColor="text1" w:themeTint="BF"/>
        </w:rPr>
        <w:t xml:space="preserve">vilket medför att påsar trillar på sidan och blir liggande vilket medför dåligt lukt. </w:t>
      </w:r>
      <w:r w:rsidR="0062368D">
        <w:rPr>
          <w:rFonts w:cstheme="minorHAnsi"/>
          <w:color w:val="404040" w:themeColor="text1" w:themeTint="BF"/>
        </w:rPr>
        <w:t xml:space="preserve">En avskiljare har, av föreningens mest händiga, installerats i komposthuset för att motverka att påsar trillar vid sidan av. </w:t>
      </w:r>
      <w:r w:rsidR="0062368D" w:rsidRPr="0062368D">
        <w:rPr>
          <w:rFonts w:cstheme="minorHAnsi"/>
          <w:color w:val="404040" w:themeColor="text1" w:themeTint="BF"/>
          <w:u w:val="single"/>
        </w:rPr>
        <w:t xml:space="preserve">Det är dock viktigt att om </w:t>
      </w:r>
      <w:r w:rsidR="00FA42E0" w:rsidRPr="0062368D">
        <w:rPr>
          <w:rFonts w:cstheme="minorHAnsi"/>
          <w:color w:val="404040" w:themeColor="text1" w:themeTint="BF"/>
          <w:u w:val="single"/>
        </w:rPr>
        <w:t>kärlet är överfullt</w:t>
      </w:r>
      <w:r w:rsidR="0062368D" w:rsidRPr="0062368D">
        <w:rPr>
          <w:rFonts w:cstheme="minorHAnsi"/>
          <w:color w:val="404040" w:themeColor="text1" w:themeTint="BF"/>
          <w:u w:val="single"/>
        </w:rPr>
        <w:t xml:space="preserve">, släng ej </w:t>
      </w:r>
      <w:r w:rsidR="00FA42E0" w:rsidRPr="0062368D">
        <w:rPr>
          <w:rFonts w:cstheme="minorHAnsi"/>
          <w:color w:val="404040" w:themeColor="text1" w:themeTint="BF"/>
          <w:u w:val="single"/>
        </w:rPr>
        <w:t>påsen utan vänta tills kärlet är t</w:t>
      </w:r>
      <w:r w:rsidR="0062368D">
        <w:rPr>
          <w:rFonts w:cstheme="minorHAnsi"/>
          <w:color w:val="404040" w:themeColor="text1" w:themeTint="BF"/>
          <w:u w:val="single"/>
        </w:rPr>
        <w:t>o</w:t>
      </w:r>
      <w:r w:rsidR="00FA42E0" w:rsidRPr="0062368D">
        <w:rPr>
          <w:rFonts w:cstheme="minorHAnsi"/>
          <w:color w:val="404040" w:themeColor="text1" w:themeTint="BF"/>
          <w:u w:val="single"/>
        </w:rPr>
        <w:t>mt.</w:t>
      </w:r>
      <w:r w:rsidR="0062368D">
        <w:rPr>
          <w:rFonts w:cstheme="minorHAnsi"/>
          <w:color w:val="404040" w:themeColor="text1" w:themeTint="BF"/>
        </w:rPr>
        <w:t xml:space="preserve"> Tömningstiderna står på kärlet.</w:t>
      </w:r>
    </w:p>
    <w:p w14:paraId="1A86E345" w14:textId="77777777" w:rsidR="0062368D" w:rsidRPr="0062368D" w:rsidRDefault="0062368D" w:rsidP="00503564">
      <w:pPr>
        <w:rPr>
          <w:rFonts w:cstheme="minorHAnsi"/>
          <w:color w:val="404040" w:themeColor="text1" w:themeTint="BF"/>
          <w:u w:val="single"/>
        </w:rPr>
      </w:pPr>
    </w:p>
    <w:p w14:paraId="2AB7A67F" w14:textId="319289D1" w:rsidR="00F77926" w:rsidRPr="00694EAB" w:rsidRDefault="00694EAB" w:rsidP="00503564">
      <w:pPr>
        <w:rPr>
          <w:rFonts w:cstheme="minorHAnsi"/>
          <w:b/>
          <w:bCs/>
          <w:color w:val="404040" w:themeColor="text1" w:themeTint="BF"/>
        </w:rPr>
      </w:pPr>
      <w:r w:rsidRPr="00694EAB">
        <w:rPr>
          <w:rFonts w:cstheme="minorHAnsi"/>
          <w:b/>
          <w:bCs/>
          <w:color w:val="404040" w:themeColor="text1" w:themeTint="BF"/>
        </w:rPr>
        <w:t>Årsstämma BRF Bergsgruvan</w:t>
      </w:r>
    </w:p>
    <w:p w14:paraId="0C87C0B2" w14:textId="43741190" w:rsidR="00694EAB" w:rsidRPr="00694EAB" w:rsidRDefault="00694EAB" w:rsidP="00503564">
      <w:pPr>
        <w:rPr>
          <w:rFonts w:cstheme="minorHAnsi"/>
          <w:color w:val="404040" w:themeColor="text1" w:themeTint="BF"/>
        </w:rPr>
      </w:pPr>
      <w:r>
        <w:rPr>
          <w:rFonts w:cstheme="minorHAnsi"/>
          <w:color w:val="404040" w:themeColor="text1" w:themeTint="BF"/>
        </w:rPr>
        <w:t>Årsstämman för föreningen är preliminärt satt till onsdagen den 29 maj 2024. Mer information kommer att skickas ut.</w:t>
      </w:r>
    </w:p>
    <w:p w14:paraId="3CB5DAE9" w14:textId="77777777" w:rsidR="00396879" w:rsidRPr="00694EAB" w:rsidRDefault="00396879" w:rsidP="00503564">
      <w:pPr>
        <w:rPr>
          <w:rFonts w:cstheme="minorHAnsi"/>
          <w:color w:val="404040" w:themeColor="text1" w:themeTint="BF"/>
        </w:rPr>
      </w:pPr>
    </w:p>
    <w:p w14:paraId="689C9CC3" w14:textId="77777777" w:rsidR="006C3AE6" w:rsidRDefault="006C3AE6" w:rsidP="00503564">
      <w:pPr>
        <w:rPr>
          <w:rFonts w:cstheme="minorHAnsi"/>
          <w:color w:val="404040" w:themeColor="text1" w:themeTint="BF"/>
        </w:rPr>
      </w:pPr>
    </w:p>
    <w:p w14:paraId="2672CC9D" w14:textId="77777777" w:rsidR="00EF4645" w:rsidRDefault="00EF4645" w:rsidP="00503564">
      <w:pPr>
        <w:rPr>
          <w:rFonts w:cstheme="minorHAnsi"/>
          <w:color w:val="404040" w:themeColor="text1" w:themeTint="BF"/>
        </w:rPr>
      </w:pPr>
    </w:p>
    <w:p w14:paraId="7F559238" w14:textId="77777777" w:rsidR="00EF4645" w:rsidRPr="00694EAB" w:rsidRDefault="00EF4645" w:rsidP="00503564">
      <w:pPr>
        <w:rPr>
          <w:rFonts w:cstheme="minorHAnsi"/>
          <w:color w:val="404040" w:themeColor="text1" w:themeTint="BF"/>
        </w:rPr>
      </w:pPr>
    </w:p>
    <w:p w14:paraId="77FA7849" w14:textId="52601392" w:rsidR="00503564" w:rsidRPr="00694EAB" w:rsidRDefault="00503564" w:rsidP="00503564">
      <w:pPr>
        <w:rPr>
          <w:rFonts w:cstheme="minorHAnsi"/>
          <w:color w:val="404040" w:themeColor="text1" w:themeTint="BF"/>
        </w:rPr>
      </w:pPr>
      <w:r w:rsidRPr="00694EAB">
        <w:rPr>
          <w:rFonts w:cstheme="minorHAnsi"/>
          <w:color w:val="404040" w:themeColor="text1" w:themeTint="BF"/>
        </w:rPr>
        <w:t>Med varma hälsningar,</w:t>
      </w:r>
    </w:p>
    <w:p w14:paraId="1356C3A3" w14:textId="7DE925AC" w:rsidR="00503564" w:rsidRDefault="00396879" w:rsidP="00503564">
      <w:pPr>
        <w:rPr>
          <w:color w:val="404040" w:themeColor="text1" w:themeTint="BF"/>
        </w:rPr>
      </w:pPr>
      <w:r>
        <w:rPr>
          <w:color w:val="404040" w:themeColor="text1" w:themeTint="BF"/>
        </w:rPr>
        <w:t>Styrelsen, Brf Bergsgruvan</w:t>
      </w:r>
    </w:p>
    <w:p w14:paraId="722F8070" w14:textId="1F467691" w:rsidR="008B0639" w:rsidRPr="00396879" w:rsidRDefault="008B0639" w:rsidP="008B0639">
      <w:pPr>
        <w:spacing w:line="480" w:lineRule="auto"/>
        <w:rPr>
          <w:color w:val="404040" w:themeColor="text1" w:themeTint="BF"/>
        </w:rPr>
      </w:pPr>
      <w:r>
        <w:rPr>
          <w:color w:val="404040" w:themeColor="text1" w:themeTint="BF"/>
        </w:rPr>
        <w:t>styrelsen@bergsgruvan.se</w:t>
      </w:r>
    </w:p>
    <w:sectPr w:rsidR="008B0639" w:rsidRPr="00396879" w:rsidSect="00281E7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6DF68" w14:textId="77777777" w:rsidR="00281E76" w:rsidRDefault="00281E76" w:rsidP="002D428E">
      <w:r>
        <w:separator/>
      </w:r>
    </w:p>
  </w:endnote>
  <w:endnote w:type="continuationSeparator" w:id="0">
    <w:p w14:paraId="65A24EB6" w14:textId="77777777" w:rsidR="00281E76" w:rsidRDefault="00281E76" w:rsidP="002D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88933" w14:textId="77777777" w:rsidR="0062368D" w:rsidRDefault="0062368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FF68" w14:textId="289DCCA0" w:rsidR="003141D5" w:rsidRPr="00110A4B" w:rsidRDefault="003141D5">
    <w:pPr>
      <w:pStyle w:val="Sidfot"/>
      <w:jc w:val="center"/>
      <w:rPr>
        <w:caps/>
        <w:noProof/>
        <w:color w:val="000000" w:themeColor="text1"/>
      </w:rPr>
    </w:pPr>
    <w:r w:rsidRPr="00110A4B">
      <w:rPr>
        <w:caps/>
        <w:color w:val="000000" w:themeColor="text1"/>
      </w:rPr>
      <w:fldChar w:fldCharType="begin"/>
    </w:r>
    <w:r w:rsidRPr="00110A4B">
      <w:rPr>
        <w:caps/>
        <w:color w:val="000000" w:themeColor="text1"/>
      </w:rPr>
      <w:instrText xml:space="preserve"> PAGE   \* MERGEFORMAT </w:instrText>
    </w:r>
    <w:r w:rsidRPr="00110A4B">
      <w:rPr>
        <w:caps/>
        <w:color w:val="000000" w:themeColor="text1"/>
      </w:rPr>
      <w:fldChar w:fldCharType="separate"/>
    </w:r>
    <w:r w:rsidRPr="00110A4B">
      <w:rPr>
        <w:caps/>
        <w:noProof/>
        <w:color w:val="000000" w:themeColor="text1"/>
      </w:rPr>
      <w:t>2</w:t>
    </w:r>
    <w:r w:rsidRPr="00110A4B">
      <w:rPr>
        <w:caps/>
        <w:noProof/>
        <w:color w:val="000000" w:themeColor="text1"/>
      </w:rPr>
      <w:fldChar w:fldCharType="end"/>
    </w:r>
  </w:p>
  <w:p w14:paraId="3E374751" w14:textId="77777777" w:rsidR="003141D5" w:rsidRDefault="003141D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94FE" w14:textId="77777777" w:rsidR="0062368D" w:rsidRDefault="0062368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3CE19" w14:textId="77777777" w:rsidR="00281E76" w:rsidRDefault="00281E76" w:rsidP="002D428E">
      <w:r>
        <w:separator/>
      </w:r>
    </w:p>
  </w:footnote>
  <w:footnote w:type="continuationSeparator" w:id="0">
    <w:p w14:paraId="4227D6B8" w14:textId="77777777" w:rsidR="00281E76" w:rsidRDefault="00281E76" w:rsidP="002D4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9472" w14:textId="77777777" w:rsidR="002D428E" w:rsidRDefault="002D428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94C1" w14:textId="5A0ACF10" w:rsidR="007F4964" w:rsidRPr="00110A4B" w:rsidRDefault="003141D5">
    <w:pPr>
      <w:rPr>
        <w:color w:val="7F7F7F" w:themeColor="text1" w:themeTint="80"/>
        <w:sz w:val="20"/>
        <w:szCs w:val="20"/>
      </w:rPr>
    </w:pPr>
    <w:r w:rsidRPr="00110A4B">
      <w:rPr>
        <w:color w:val="7F7F7F" w:themeColor="text1" w:themeTint="80"/>
        <w:sz w:val="20"/>
        <w:szCs w:val="20"/>
      </w:rPr>
      <w:t>BRF BERGSGRUVAN</w:t>
    </w:r>
    <w:r w:rsidRPr="00110A4B">
      <w:rPr>
        <w:color w:val="7F7F7F" w:themeColor="text1" w:themeTint="80"/>
        <w:sz w:val="20"/>
        <w:szCs w:val="20"/>
      </w:rPr>
      <w:ptab w:relativeTo="margin" w:alignment="center" w:leader="none"/>
    </w:r>
    <w:r w:rsidRPr="00110A4B">
      <w:rPr>
        <w:color w:val="7F7F7F" w:themeColor="text1" w:themeTint="80"/>
        <w:sz w:val="20"/>
        <w:szCs w:val="20"/>
      </w:rPr>
      <w:ptab w:relativeTo="margin" w:alignment="right" w:leader="none"/>
    </w:r>
    <w:r w:rsidRPr="00110A4B">
      <w:rPr>
        <w:color w:val="7F7F7F" w:themeColor="text1" w:themeTint="80"/>
        <w:sz w:val="20"/>
        <w:szCs w:val="20"/>
      </w:rPr>
      <w:fldChar w:fldCharType="begin"/>
    </w:r>
    <w:r w:rsidRPr="00110A4B">
      <w:rPr>
        <w:color w:val="7F7F7F" w:themeColor="text1" w:themeTint="80"/>
        <w:sz w:val="20"/>
        <w:szCs w:val="20"/>
      </w:rPr>
      <w:instrText xml:space="preserve"> TIME \@ "yyyy-MM-dd" </w:instrText>
    </w:r>
    <w:r w:rsidRPr="00110A4B">
      <w:rPr>
        <w:color w:val="7F7F7F" w:themeColor="text1" w:themeTint="80"/>
        <w:sz w:val="20"/>
        <w:szCs w:val="20"/>
      </w:rPr>
      <w:fldChar w:fldCharType="separate"/>
    </w:r>
    <w:r w:rsidR="00FF29FC">
      <w:rPr>
        <w:noProof/>
        <w:color w:val="7F7F7F" w:themeColor="text1" w:themeTint="80"/>
        <w:sz w:val="20"/>
        <w:szCs w:val="20"/>
      </w:rPr>
      <w:t>2024-04-11</w:t>
    </w:r>
    <w:r w:rsidRPr="00110A4B">
      <w:rPr>
        <w:color w:val="7F7F7F" w:themeColor="text1" w:themeTint="8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18AE" w14:textId="77777777" w:rsidR="002D428E" w:rsidRDefault="002D428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E1124"/>
    <w:multiLevelType w:val="multilevel"/>
    <w:tmpl w:val="683C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FB4269"/>
    <w:multiLevelType w:val="multilevel"/>
    <w:tmpl w:val="E438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417263">
    <w:abstractNumId w:val="1"/>
  </w:num>
  <w:num w:numId="2" w16cid:durableId="12767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8E"/>
    <w:rsid w:val="000E0CCD"/>
    <w:rsid w:val="0010091D"/>
    <w:rsid w:val="00110A4B"/>
    <w:rsid w:val="00150BAF"/>
    <w:rsid w:val="0017601C"/>
    <w:rsid w:val="001A0BF3"/>
    <w:rsid w:val="00281E76"/>
    <w:rsid w:val="0029002C"/>
    <w:rsid w:val="002D428E"/>
    <w:rsid w:val="003141D5"/>
    <w:rsid w:val="00386B33"/>
    <w:rsid w:val="00396879"/>
    <w:rsid w:val="003B75CD"/>
    <w:rsid w:val="00470782"/>
    <w:rsid w:val="004C3316"/>
    <w:rsid w:val="00503564"/>
    <w:rsid w:val="00616ED1"/>
    <w:rsid w:val="0062368D"/>
    <w:rsid w:val="00694EAB"/>
    <w:rsid w:val="006C3AE6"/>
    <w:rsid w:val="007F4964"/>
    <w:rsid w:val="00835E8E"/>
    <w:rsid w:val="008B0639"/>
    <w:rsid w:val="008F5CB4"/>
    <w:rsid w:val="00B3498B"/>
    <w:rsid w:val="00B66C1D"/>
    <w:rsid w:val="00C7603F"/>
    <w:rsid w:val="00CA58EB"/>
    <w:rsid w:val="00D02B30"/>
    <w:rsid w:val="00D131A2"/>
    <w:rsid w:val="00D7581E"/>
    <w:rsid w:val="00DA6E3B"/>
    <w:rsid w:val="00DC5009"/>
    <w:rsid w:val="00DF71D2"/>
    <w:rsid w:val="00E55430"/>
    <w:rsid w:val="00ED665C"/>
    <w:rsid w:val="00EF4645"/>
    <w:rsid w:val="00F77926"/>
    <w:rsid w:val="00FA42E0"/>
    <w:rsid w:val="00FF29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3BB6"/>
  <w15:chartTrackingRefBased/>
  <w15:docId w15:val="{EBBC65C0-DF20-1947-A520-AE07C904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4B"/>
  </w:style>
  <w:style w:type="paragraph" w:styleId="Rubrik1">
    <w:name w:val="heading 1"/>
    <w:basedOn w:val="Normal"/>
    <w:next w:val="Normal"/>
    <w:link w:val="Rubrik1Char"/>
    <w:uiPriority w:val="9"/>
    <w:qFormat/>
    <w:rsid w:val="00110A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428E"/>
    <w:pPr>
      <w:tabs>
        <w:tab w:val="center" w:pos="4513"/>
        <w:tab w:val="right" w:pos="9026"/>
      </w:tabs>
    </w:pPr>
  </w:style>
  <w:style w:type="character" w:customStyle="1" w:styleId="SidhuvudChar">
    <w:name w:val="Sidhuvud Char"/>
    <w:basedOn w:val="Standardstycketeckensnitt"/>
    <w:link w:val="Sidhuvud"/>
    <w:uiPriority w:val="99"/>
    <w:rsid w:val="002D428E"/>
  </w:style>
  <w:style w:type="paragraph" w:styleId="Sidfot">
    <w:name w:val="footer"/>
    <w:basedOn w:val="Normal"/>
    <w:link w:val="SidfotChar"/>
    <w:uiPriority w:val="99"/>
    <w:unhideWhenUsed/>
    <w:rsid w:val="002D428E"/>
    <w:pPr>
      <w:tabs>
        <w:tab w:val="center" w:pos="4513"/>
        <w:tab w:val="right" w:pos="9026"/>
      </w:tabs>
    </w:pPr>
  </w:style>
  <w:style w:type="character" w:customStyle="1" w:styleId="SidfotChar">
    <w:name w:val="Sidfot Char"/>
    <w:basedOn w:val="Standardstycketeckensnitt"/>
    <w:link w:val="Sidfot"/>
    <w:uiPriority w:val="99"/>
    <w:rsid w:val="002D428E"/>
  </w:style>
  <w:style w:type="character" w:customStyle="1" w:styleId="Rubrik1Char">
    <w:name w:val="Rubrik 1 Char"/>
    <w:basedOn w:val="Standardstycketeckensnitt"/>
    <w:link w:val="Rubrik1"/>
    <w:uiPriority w:val="9"/>
    <w:rsid w:val="00110A4B"/>
    <w:rPr>
      <w:rFonts w:asciiTheme="majorHAnsi" w:eastAsiaTheme="majorEastAsia" w:hAnsiTheme="majorHAnsi" w:cstheme="majorBidi"/>
      <w:color w:val="2F5496" w:themeColor="accent1" w:themeShade="BF"/>
      <w:sz w:val="32"/>
      <w:szCs w:val="32"/>
    </w:rPr>
  </w:style>
  <w:style w:type="paragraph" w:styleId="Normalwebb">
    <w:name w:val="Normal (Web)"/>
    <w:basedOn w:val="Normal"/>
    <w:uiPriority w:val="99"/>
    <w:semiHidden/>
    <w:unhideWhenUsed/>
    <w:rsid w:val="0050356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ark">
    <w:name w:val="Strong"/>
    <w:basedOn w:val="Standardstycketeckensnitt"/>
    <w:uiPriority w:val="22"/>
    <w:qFormat/>
    <w:rsid w:val="00503564"/>
    <w:rPr>
      <w:b/>
      <w:bCs/>
    </w:rPr>
  </w:style>
  <w:style w:type="character" w:styleId="Diskretreferens">
    <w:name w:val="Subtle Reference"/>
    <w:basedOn w:val="Standardstycketeckensnitt"/>
    <w:uiPriority w:val="31"/>
    <w:qFormat/>
    <w:rsid w:val="00503564"/>
    <w:rPr>
      <w:smallCaps/>
      <w:color w:val="5A5A5A" w:themeColor="text1" w:themeTint="A5"/>
    </w:rPr>
  </w:style>
  <w:style w:type="character" w:styleId="Betoning">
    <w:name w:val="Emphasis"/>
    <w:basedOn w:val="Standardstycketeckensnitt"/>
    <w:uiPriority w:val="20"/>
    <w:qFormat/>
    <w:rsid w:val="00503564"/>
    <w:rPr>
      <w:i/>
      <w:iCs/>
    </w:rPr>
  </w:style>
  <w:style w:type="paragraph" w:styleId="Rubrik">
    <w:name w:val="Title"/>
    <w:basedOn w:val="Normal"/>
    <w:next w:val="Normal"/>
    <w:link w:val="RubrikChar"/>
    <w:uiPriority w:val="10"/>
    <w:qFormat/>
    <w:rsid w:val="0050356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03564"/>
    <w:rPr>
      <w:rFonts w:asciiTheme="majorHAnsi" w:eastAsiaTheme="majorEastAsia" w:hAnsiTheme="majorHAnsi" w:cstheme="majorBidi"/>
      <w:spacing w:val="-10"/>
      <w:kern w:val="28"/>
      <w:sz w:val="56"/>
      <w:szCs w:val="56"/>
    </w:rPr>
  </w:style>
  <w:style w:type="character" w:styleId="Hyperlnk">
    <w:name w:val="Hyperlink"/>
    <w:basedOn w:val="Standardstycketeckensnitt"/>
    <w:uiPriority w:val="99"/>
    <w:semiHidden/>
    <w:unhideWhenUsed/>
    <w:rsid w:val="00694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8949">
      <w:bodyDiv w:val="1"/>
      <w:marLeft w:val="0"/>
      <w:marRight w:val="0"/>
      <w:marTop w:val="0"/>
      <w:marBottom w:val="0"/>
      <w:divBdr>
        <w:top w:val="none" w:sz="0" w:space="0" w:color="auto"/>
        <w:left w:val="none" w:sz="0" w:space="0" w:color="auto"/>
        <w:bottom w:val="none" w:sz="0" w:space="0" w:color="auto"/>
        <w:right w:val="none" w:sz="0" w:space="0" w:color="auto"/>
      </w:divBdr>
      <w:divsChild>
        <w:div w:id="2130969193">
          <w:marLeft w:val="0"/>
          <w:marRight w:val="0"/>
          <w:marTop w:val="0"/>
          <w:marBottom w:val="0"/>
          <w:divBdr>
            <w:top w:val="none" w:sz="0" w:space="0" w:color="auto"/>
            <w:left w:val="none" w:sz="0" w:space="0" w:color="auto"/>
            <w:bottom w:val="none" w:sz="0" w:space="0" w:color="auto"/>
            <w:right w:val="none" w:sz="0" w:space="0" w:color="auto"/>
          </w:divBdr>
        </w:div>
        <w:div w:id="264652250">
          <w:marLeft w:val="0"/>
          <w:marRight w:val="0"/>
          <w:marTop w:val="0"/>
          <w:marBottom w:val="0"/>
          <w:divBdr>
            <w:top w:val="none" w:sz="0" w:space="0" w:color="auto"/>
            <w:left w:val="none" w:sz="0" w:space="0" w:color="auto"/>
            <w:bottom w:val="none" w:sz="0" w:space="0" w:color="auto"/>
            <w:right w:val="none" w:sz="0" w:space="0" w:color="auto"/>
          </w:divBdr>
        </w:div>
        <w:div w:id="1361467553">
          <w:marLeft w:val="0"/>
          <w:marRight w:val="0"/>
          <w:marTop w:val="0"/>
          <w:marBottom w:val="0"/>
          <w:divBdr>
            <w:top w:val="none" w:sz="0" w:space="0" w:color="auto"/>
            <w:left w:val="none" w:sz="0" w:space="0" w:color="auto"/>
            <w:bottom w:val="none" w:sz="0" w:space="0" w:color="auto"/>
            <w:right w:val="none" w:sz="0" w:space="0" w:color="auto"/>
          </w:divBdr>
        </w:div>
        <w:div w:id="1110508143">
          <w:marLeft w:val="0"/>
          <w:marRight w:val="0"/>
          <w:marTop w:val="0"/>
          <w:marBottom w:val="0"/>
          <w:divBdr>
            <w:top w:val="none" w:sz="0" w:space="0" w:color="auto"/>
            <w:left w:val="none" w:sz="0" w:space="0" w:color="auto"/>
            <w:bottom w:val="none" w:sz="0" w:space="0" w:color="auto"/>
            <w:right w:val="none" w:sz="0" w:space="0" w:color="auto"/>
          </w:divBdr>
        </w:div>
        <w:div w:id="1396852520">
          <w:marLeft w:val="0"/>
          <w:marRight w:val="0"/>
          <w:marTop w:val="0"/>
          <w:marBottom w:val="0"/>
          <w:divBdr>
            <w:top w:val="none" w:sz="0" w:space="0" w:color="auto"/>
            <w:left w:val="none" w:sz="0" w:space="0" w:color="auto"/>
            <w:bottom w:val="none" w:sz="0" w:space="0" w:color="auto"/>
            <w:right w:val="none" w:sz="0" w:space="0" w:color="auto"/>
          </w:divBdr>
        </w:div>
        <w:div w:id="1719696383">
          <w:marLeft w:val="0"/>
          <w:marRight w:val="0"/>
          <w:marTop w:val="0"/>
          <w:marBottom w:val="0"/>
          <w:divBdr>
            <w:top w:val="none" w:sz="0" w:space="0" w:color="auto"/>
            <w:left w:val="none" w:sz="0" w:space="0" w:color="auto"/>
            <w:bottom w:val="none" w:sz="0" w:space="0" w:color="auto"/>
            <w:right w:val="none" w:sz="0" w:space="0" w:color="auto"/>
          </w:divBdr>
        </w:div>
        <w:div w:id="178475206">
          <w:marLeft w:val="0"/>
          <w:marRight w:val="0"/>
          <w:marTop w:val="0"/>
          <w:marBottom w:val="0"/>
          <w:divBdr>
            <w:top w:val="none" w:sz="0" w:space="0" w:color="auto"/>
            <w:left w:val="none" w:sz="0" w:space="0" w:color="auto"/>
            <w:bottom w:val="none" w:sz="0" w:space="0" w:color="auto"/>
            <w:right w:val="none" w:sz="0" w:space="0" w:color="auto"/>
          </w:divBdr>
        </w:div>
        <w:div w:id="1633365087">
          <w:marLeft w:val="0"/>
          <w:marRight w:val="0"/>
          <w:marTop w:val="0"/>
          <w:marBottom w:val="0"/>
          <w:divBdr>
            <w:top w:val="none" w:sz="0" w:space="0" w:color="auto"/>
            <w:left w:val="none" w:sz="0" w:space="0" w:color="auto"/>
            <w:bottom w:val="none" w:sz="0" w:space="0" w:color="auto"/>
            <w:right w:val="none" w:sz="0" w:space="0" w:color="auto"/>
          </w:divBdr>
        </w:div>
        <w:div w:id="1259024080">
          <w:marLeft w:val="0"/>
          <w:marRight w:val="0"/>
          <w:marTop w:val="0"/>
          <w:marBottom w:val="0"/>
          <w:divBdr>
            <w:top w:val="none" w:sz="0" w:space="0" w:color="auto"/>
            <w:left w:val="none" w:sz="0" w:space="0" w:color="auto"/>
            <w:bottom w:val="none" w:sz="0" w:space="0" w:color="auto"/>
            <w:right w:val="none" w:sz="0" w:space="0" w:color="auto"/>
          </w:divBdr>
        </w:div>
      </w:divsChild>
    </w:div>
    <w:div w:id="656347808">
      <w:bodyDiv w:val="1"/>
      <w:marLeft w:val="0"/>
      <w:marRight w:val="0"/>
      <w:marTop w:val="0"/>
      <w:marBottom w:val="0"/>
      <w:divBdr>
        <w:top w:val="none" w:sz="0" w:space="0" w:color="auto"/>
        <w:left w:val="none" w:sz="0" w:space="0" w:color="auto"/>
        <w:bottom w:val="none" w:sz="0" w:space="0" w:color="auto"/>
        <w:right w:val="none" w:sz="0" w:space="0" w:color="auto"/>
      </w:divBdr>
      <w:divsChild>
        <w:div w:id="233393907">
          <w:marLeft w:val="0"/>
          <w:marRight w:val="0"/>
          <w:marTop w:val="0"/>
          <w:marBottom w:val="0"/>
          <w:divBdr>
            <w:top w:val="none" w:sz="0" w:space="0" w:color="auto"/>
            <w:left w:val="none" w:sz="0" w:space="0" w:color="auto"/>
            <w:bottom w:val="none" w:sz="0" w:space="0" w:color="auto"/>
            <w:right w:val="none" w:sz="0" w:space="0" w:color="auto"/>
          </w:divBdr>
        </w:div>
        <w:div w:id="1591237399">
          <w:marLeft w:val="0"/>
          <w:marRight w:val="0"/>
          <w:marTop w:val="0"/>
          <w:marBottom w:val="0"/>
          <w:divBdr>
            <w:top w:val="none" w:sz="0" w:space="0" w:color="auto"/>
            <w:left w:val="none" w:sz="0" w:space="0" w:color="auto"/>
            <w:bottom w:val="none" w:sz="0" w:space="0" w:color="auto"/>
            <w:right w:val="none" w:sz="0" w:space="0" w:color="auto"/>
          </w:divBdr>
        </w:div>
        <w:div w:id="580795282">
          <w:marLeft w:val="0"/>
          <w:marRight w:val="0"/>
          <w:marTop w:val="0"/>
          <w:marBottom w:val="0"/>
          <w:divBdr>
            <w:top w:val="none" w:sz="0" w:space="0" w:color="auto"/>
            <w:left w:val="none" w:sz="0" w:space="0" w:color="auto"/>
            <w:bottom w:val="none" w:sz="0" w:space="0" w:color="auto"/>
            <w:right w:val="none" w:sz="0" w:space="0" w:color="auto"/>
          </w:divBdr>
        </w:div>
        <w:div w:id="1491019416">
          <w:marLeft w:val="0"/>
          <w:marRight w:val="0"/>
          <w:marTop w:val="0"/>
          <w:marBottom w:val="0"/>
          <w:divBdr>
            <w:top w:val="none" w:sz="0" w:space="0" w:color="auto"/>
            <w:left w:val="none" w:sz="0" w:space="0" w:color="auto"/>
            <w:bottom w:val="none" w:sz="0" w:space="0" w:color="auto"/>
            <w:right w:val="none" w:sz="0" w:space="0" w:color="auto"/>
          </w:divBdr>
        </w:div>
        <w:div w:id="781804902">
          <w:marLeft w:val="0"/>
          <w:marRight w:val="0"/>
          <w:marTop w:val="0"/>
          <w:marBottom w:val="0"/>
          <w:divBdr>
            <w:top w:val="none" w:sz="0" w:space="0" w:color="auto"/>
            <w:left w:val="none" w:sz="0" w:space="0" w:color="auto"/>
            <w:bottom w:val="none" w:sz="0" w:space="0" w:color="auto"/>
            <w:right w:val="none" w:sz="0" w:space="0" w:color="auto"/>
          </w:divBdr>
        </w:div>
      </w:divsChild>
    </w:div>
    <w:div w:id="1206715677">
      <w:bodyDiv w:val="1"/>
      <w:marLeft w:val="0"/>
      <w:marRight w:val="0"/>
      <w:marTop w:val="0"/>
      <w:marBottom w:val="0"/>
      <w:divBdr>
        <w:top w:val="none" w:sz="0" w:space="0" w:color="auto"/>
        <w:left w:val="none" w:sz="0" w:space="0" w:color="auto"/>
        <w:bottom w:val="none" w:sz="0" w:space="0" w:color="auto"/>
        <w:right w:val="none" w:sz="0" w:space="0" w:color="auto"/>
      </w:divBdr>
    </w:div>
    <w:div w:id="184997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fredrik.meurman@gmail.com"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9DAEB-EC1F-D847-997C-28537DB0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614</Words>
  <Characters>3257</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Emmi Parviainen</dc:creator>
  <cp:keywords/>
  <dc:description/>
  <cp:lastModifiedBy>Jonas Jonzon</cp:lastModifiedBy>
  <cp:revision>5</cp:revision>
  <dcterms:created xsi:type="dcterms:W3CDTF">2024-04-02T14:20:00Z</dcterms:created>
  <dcterms:modified xsi:type="dcterms:W3CDTF">2024-04-11T15:32:00Z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a10afa-1f94-4bc7-b2f2-080ba3b0bcd3_Enabled">
    <vt:lpwstr>true</vt:lpwstr>
  </property>
  <property fmtid="{D5CDD505-2E9C-101B-9397-08002B2CF9AE}" pid="3" name="MSIP_Label_5ca10afa-1f94-4bc7-b2f2-080ba3b0bcd3_SetDate">
    <vt:lpwstr>2023-09-13T20:08:22Z</vt:lpwstr>
  </property>
  <property fmtid="{D5CDD505-2E9C-101B-9397-08002B2CF9AE}" pid="4" name="MSIP_Label_5ca10afa-1f94-4bc7-b2f2-080ba3b0bcd3_Method">
    <vt:lpwstr>Privileged</vt:lpwstr>
  </property>
  <property fmtid="{D5CDD505-2E9C-101B-9397-08002B2CF9AE}" pid="5" name="MSIP_Label_5ca10afa-1f94-4bc7-b2f2-080ba3b0bcd3_Name">
    <vt:lpwstr>5ca10afa-1f94-4bc7-b2f2-080ba3b0bcd3</vt:lpwstr>
  </property>
  <property fmtid="{D5CDD505-2E9C-101B-9397-08002B2CF9AE}" pid="6" name="MSIP_Label_5ca10afa-1f94-4bc7-b2f2-080ba3b0bcd3_SiteId">
    <vt:lpwstr>d2007bef-127d-4591-97ac-10d72fe28031</vt:lpwstr>
  </property>
  <property fmtid="{D5CDD505-2E9C-101B-9397-08002B2CF9AE}" pid="7" name="MSIP_Label_5ca10afa-1f94-4bc7-b2f2-080ba3b0bcd3_ActionId">
    <vt:lpwstr>9b418556-ad35-4fa6-956f-b594659b693f</vt:lpwstr>
  </property>
  <property fmtid="{D5CDD505-2E9C-101B-9397-08002B2CF9AE}" pid="8" name="MSIP_Label_5ca10afa-1f94-4bc7-b2f2-080ba3b0bcd3_ContentBits">
    <vt:lpwstr>0</vt:lpwstr>
  </property>
</Properties>
</file>